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АКТ ПРИЁМА-ПЕРЕДАЧИ КВАРТИРЫ</w:t>
      </w:r>
    </w:p>
    <w:p>
      <w:pPr>
        <w:spacing w:after="80"/>
        <w:jc w:val="left"/>
      </w:pPr>
      <w:r>
        <w:t xml:space="preserve">г. </w:t>
      </w:r>
      <w:r>
        <w:t>__________________</w:t>
      </w:r>
      <w:r>
        <w:rPr>
          <w:i/>
          <w:sz w:val="16"/>
        </w:rPr>
        <w:t xml:space="preserve"> (Город)</w:t>
      </w:r>
      <w:r>
        <w:t xml:space="preserve">                                                    </w:t>
      </w:r>
      <w:r>
        <w:t>__________________</w:t>
      </w:r>
      <w:r>
        <w:rPr>
          <w:i/>
          <w:sz w:val="16"/>
        </w:rPr>
        <w:t xml:space="preserve"> (дата составления акта)</w:t>
      </w:r>
    </w:p>
    <w:p>
      <w:pPr>
        <w:spacing w:after="80"/>
        <w:jc w:val="left"/>
      </w:pPr>
      <w:r>
        <w:t>__________________</w:t>
      </w:r>
      <w:r>
        <w:rPr>
          <w:i/>
          <w:sz w:val="16"/>
        </w:rPr>
        <w:t xml:space="preserve"> (ФИО — Передающая сторона)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Передающая сторона)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Передающая сторона)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Передающая сторона)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Передающая сторона)</w:t>
      </w:r>
      <w:r>
        <w:t xml:space="preserve"> (далее — Передающая сторона) и </w:t>
      </w:r>
      <w:r>
        <w:t>__________________</w:t>
      </w:r>
      <w:r>
        <w:rPr>
          <w:i/>
          <w:sz w:val="16"/>
        </w:rPr>
        <w:t xml:space="preserve"> (ФИО — Принимающая сторона)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Принимающая сторона)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Принимающая сторона)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Принимающая сторона)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Принимающая сторона)</w:t>
      </w:r>
      <w:r>
        <w:t xml:space="preserve"> (далее — Принимающая сторона) совместно именуемые «Стороны», составили настоящий Акт о нижеследующем:</w:t>
      </w:r>
    </w:p>
    <w:p>
      <w:pPr>
        <w:spacing w:after="80"/>
        <w:jc w:val="left"/>
      </w:pPr>
      <w:r>
        <w:t xml:space="preserve">Передающая сторона передала, а Принимающая сторона приняла квартиру, являющуюся объектом недвижимости, в соответствии с условиями Договора купли-продажи / Договора найма (нужное подчеркнуть) № </w:t>
      </w:r>
      <w:r>
        <w:t>__________________</w:t>
      </w:r>
      <w:r>
        <w:rPr>
          <w:i/>
          <w:sz w:val="16"/>
        </w:rPr>
        <w:t xml:space="preserve"> (Номер договора)</w:t>
      </w:r>
      <w:r>
        <w:t xml:space="preserve"> от </w:t>
      </w:r>
      <w:r>
        <w:t>__________________</w:t>
      </w:r>
      <w:r>
        <w:rPr>
          <w:i/>
          <w:sz w:val="16"/>
        </w:rPr>
        <w:t xml:space="preserve"> (Дата договора)</w:t>
      </w:r>
      <w:r>
        <w:t>.</w:t>
      </w:r>
    </w:p>
    <w:p>
      <w:pPr>
        <w:spacing w:after="80" w:before="160"/>
      </w:pPr>
      <w:r>
        <w:rPr>
          <w:b/>
        </w:rPr>
        <w:t>1. СВЕДЕНИЯ О КВАРТИРЕ</w:t>
      </w:r>
    </w:p>
    <w:p>
      <w:pPr>
        <w:spacing w:after="80"/>
        <w:jc w:val="left"/>
      </w:pPr>
      <w:r>
        <w:t xml:space="preserve">1.1. Объект передачи: Квартира, расположенная по адресу: </w:t>
      </w:r>
      <w:r>
        <w:t>__________________</w:t>
      </w:r>
      <w:r>
        <w:rPr>
          <w:i/>
          <w:sz w:val="16"/>
        </w:rPr>
        <w:t xml:space="preserve"> (Адрес квартиры)</w:t>
      </w:r>
      <w:r>
        <w:t>.</w:t>
      </w:r>
    </w:p>
    <w:p>
      <w:pPr>
        <w:spacing w:after="80"/>
        <w:jc w:val="left"/>
      </w:pPr>
      <w:r>
        <w:t xml:space="preserve">1.2. Кадастровый номер объекта: </w:t>
      </w:r>
      <w:r>
        <w:t>__________________</w:t>
      </w:r>
      <w:r>
        <w:rPr>
          <w:i/>
          <w:sz w:val="16"/>
        </w:rPr>
        <w:t xml:space="preserve"> (Кадастровый номер)</w:t>
      </w:r>
      <w:r>
        <w:t>.</w:t>
      </w:r>
    </w:p>
    <w:p>
      <w:pPr>
        <w:spacing w:after="80"/>
        <w:jc w:val="left"/>
      </w:pPr>
      <w:r>
        <w:t xml:space="preserve">1.3. Общая площадь квартиры составляет </w:t>
      </w:r>
      <w:r>
        <w:t>__________________</w:t>
      </w:r>
      <w:r>
        <w:rPr>
          <w:i/>
          <w:sz w:val="16"/>
        </w:rPr>
        <w:t xml:space="preserve"> (Площадь)</w:t>
      </w:r>
      <w:r>
        <w:t xml:space="preserve"> кв. м.</w:t>
      </w:r>
    </w:p>
    <w:p>
      <w:pPr>
        <w:spacing w:after="80"/>
        <w:jc w:val="both"/>
      </w:pPr>
      <w:r>
        <w:t>1.4. Квартира передается в состоянии, соответствующем условиям Договора, с учетом выявленных недостатков (если таковые имеются), перечисленных в п. 3.1 настоящего Акта.</w:t>
      </w:r>
    </w:p>
    <w:p>
      <w:pPr>
        <w:spacing w:after="80" w:before="160"/>
      </w:pPr>
      <w:r>
        <w:rPr>
          <w:b/>
        </w:rPr>
        <w:t>2. ПОКАЗАНИЯ ПРИБОРОВ УЧЁТА</w:t>
      </w:r>
    </w:p>
    <w:p>
      <w:pPr>
        <w:spacing w:after="80"/>
        <w:jc w:val="both"/>
      </w:pPr>
      <w:r>
        <w:t>2.1. На момент передачи квартиры показания приборов учёта составляют:</w:t>
      </w:r>
    </w:p>
    <w:p>
      <w:pPr>
        <w:spacing w:after="80"/>
        <w:jc w:val="left"/>
      </w:pPr>
      <w:r>
        <w:t xml:space="preserve">2.1.1. Холодное водоснабжение (ХВС): </w:t>
      </w:r>
      <w:r>
        <w:t>__________________</w:t>
      </w:r>
      <w:r>
        <w:rPr>
          <w:i/>
          <w:sz w:val="16"/>
        </w:rPr>
        <w:t xml:space="preserve"> (Показание ХВС)</w:t>
      </w:r>
    </w:p>
    <w:p>
      <w:pPr>
        <w:spacing w:after="80"/>
        <w:jc w:val="left"/>
      </w:pPr>
      <w:r>
        <w:t xml:space="preserve">2.1.2. Горячее водоснабжение (ГВС): </w:t>
      </w:r>
      <w:r>
        <w:t>__________________</w:t>
      </w:r>
      <w:r>
        <w:rPr>
          <w:i/>
          <w:sz w:val="16"/>
        </w:rPr>
        <w:t xml:space="preserve"> (Показание ГВС)</w:t>
      </w:r>
    </w:p>
    <w:p>
      <w:pPr>
        <w:spacing w:after="80"/>
        <w:jc w:val="left"/>
      </w:pPr>
      <w:r>
        <w:t xml:space="preserve">2.1.3. Электроснабжение (день/ночь): </w:t>
      </w:r>
      <w:r>
        <w:t>__________________</w:t>
      </w:r>
      <w:r>
        <w:rPr>
          <w:i/>
          <w:sz w:val="16"/>
        </w:rPr>
        <w:t xml:space="preserve"> (Показание День)</w:t>
      </w:r>
      <w:r>
        <w:t xml:space="preserve"> / </w:t>
      </w:r>
      <w:r>
        <w:t>__________________</w:t>
      </w:r>
      <w:r>
        <w:rPr>
          <w:i/>
          <w:sz w:val="16"/>
        </w:rPr>
        <w:t xml:space="preserve"> (Показание Ночь)</w:t>
      </w:r>
    </w:p>
    <w:p>
      <w:pPr>
        <w:spacing w:after="80"/>
        <w:jc w:val="left"/>
      </w:pPr>
      <w:r>
        <w:t xml:space="preserve">2.1.4. Отопление: </w:t>
      </w:r>
      <w:r>
        <w:t>__________________</w:t>
      </w:r>
      <w:r>
        <w:rPr>
          <w:i/>
          <w:sz w:val="16"/>
        </w:rPr>
        <w:t xml:space="preserve"> (Показание Отопления)</w:t>
      </w:r>
    </w:p>
    <w:p>
      <w:pPr>
        <w:spacing w:after="80"/>
        <w:jc w:val="left"/>
      </w:pPr>
      <w:r>
        <w:t xml:space="preserve">2.1.5. Газоснабжение (при наличии): </w:t>
      </w:r>
      <w:r>
        <w:t>__________________</w:t>
      </w:r>
      <w:r>
        <w:rPr>
          <w:i/>
          <w:sz w:val="16"/>
        </w:rPr>
        <w:t xml:space="preserve"> (Показание Газ)</w:t>
      </w:r>
    </w:p>
    <w:p>
      <w:pPr>
        <w:spacing w:after="80" w:before="160"/>
      </w:pPr>
      <w:r>
        <w:rPr>
          <w:b/>
        </w:rPr>
        <w:t>3. СОСТОЯНИЕ И НЕДОСТАТКИ</w:t>
      </w:r>
    </w:p>
    <w:p>
      <w:pPr>
        <w:spacing w:after="80"/>
        <w:jc w:val="both"/>
      </w:pPr>
      <w:r>
        <w:t>3.1. Принимающая сторона осмотрела квартиру, инженерное оборудование и имущество. Претензий к их состоянию не имеет, за исключением недостатков, перечисленных в п. 3.2 настоящего Акта.</w:t>
      </w:r>
    </w:p>
    <w:p>
      <w:pPr>
        <w:spacing w:after="80"/>
        <w:jc w:val="both"/>
      </w:pPr>
      <w:r>
        <w:t>3.2. Выявленные недостатки (дефекты), с которыми согласна Принимающая сторона:</w:t>
      </w:r>
    </w:p>
    <w:p>
      <w:pPr>
        <w:spacing w:after="80"/>
        <w:jc w:val="left"/>
      </w:pPr>
      <w:r>
        <w:t xml:space="preserve">3.2.1. </w:t>
      </w:r>
      <w:r>
        <w:t>__________________</w:t>
      </w:r>
      <w:r>
        <w:rPr>
          <w:i/>
          <w:sz w:val="16"/>
        </w:rPr>
        <w:t xml:space="preserve"> (Описание недостатка 1, например: царапина на полу в прихожей)</w:t>
      </w:r>
    </w:p>
    <w:p>
      <w:pPr>
        <w:spacing w:after="80"/>
        <w:jc w:val="left"/>
      </w:pPr>
      <w:r>
        <w:t xml:space="preserve">3.2.2. </w:t>
      </w:r>
      <w:r>
        <w:t>__________________</w:t>
      </w:r>
      <w:r>
        <w:rPr>
          <w:i/>
          <w:sz w:val="16"/>
        </w:rPr>
        <w:t xml:space="preserve"> (Описание недостатка 2, например: не работает розетка на кухне)</w:t>
      </w:r>
    </w:p>
    <w:p>
      <w:pPr>
        <w:spacing w:after="80"/>
        <w:jc w:val="left"/>
      </w:pPr>
      <w:r>
        <w:t xml:space="preserve">3.2.3. </w:t>
      </w:r>
      <w:r>
        <w:t>__________________</w:t>
      </w:r>
      <w:r>
        <w:rPr>
          <w:i/>
          <w:sz w:val="16"/>
        </w:rPr>
        <w:t xml:space="preserve"> (Описание недостатка 3 или «Отсутствуют»)</w:t>
      </w:r>
    </w:p>
    <w:p>
      <w:pPr>
        <w:spacing w:after="80" w:before="160"/>
      </w:pPr>
      <w:r>
        <w:rPr>
          <w:b/>
        </w:rPr>
        <w:t>4. КЛЮЧИ И ИМУЩЕСТВО</w:t>
      </w:r>
    </w:p>
    <w:p>
      <w:pPr>
        <w:spacing w:after="80"/>
        <w:jc w:val="left"/>
      </w:pPr>
      <w:r>
        <w:t xml:space="preserve">4.1. Передающая сторона передала, а Принимающая сторона приняла комплект ключей от квартиры: </w:t>
      </w:r>
      <w:r>
        <w:t>__________________</w:t>
      </w:r>
      <w:r>
        <w:rPr>
          <w:i/>
          <w:sz w:val="16"/>
        </w:rPr>
        <w:t xml:space="preserve"> (Количество)</w:t>
      </w:r>
      <w:r>
        <w:t xml:space="preserve"> шт.</w:t>
      </w:r>
    </w:p>
    <w:p>
      <w:pPr>
        <w:spacing w:after="80"/>
        <w:jc w:val="both"/>
      </w:pPr>
      <w:r>
        <w:t>4.2. В состав квартиры входят следующие предметы мебели и бытовой техники, находящиеся в квартире на момент передачи:</w:t>
      </w:r>
    </w:p>
    <w:p>
      <w:pPr>
        <w:spacing w:after="80"/>
        <w:jc w:val="left"/>
      </w:pPr>
      <w:r>
        <w:t xml:space="preserve">4.2.1. </w:t>
      </w:r>
      <w:r>
        <w:t>__________________</w:t>
      </w:r>
      <w:r>
        <w:rPr>
          <w:i/>
          <w:sz w:val="16"/>
        </w:rPr>
        <w:t xml:space="preserve"> (Перечень техники, например: Холодильник, Стиральная машина)</w:t>
      </w:r>
    </w:p>
    <w:p>
      <w:pPr>
        <w:spacing w:after="80"/>
        <w:jc w:val="left"/>
      </w:pPr>
      <w:r>
        <w:t xml:space="preserve">4.2.2. </w:t>
      </w:r>
      <w:r>
        <w:t>__________________</w:t>
      </w:r>
      <w:r>
        <w:rPr>
          <w:i/>
          <w:sz w:val="16"/>
        </w:rPr>
        <w:t xml:space="preserve"> (Перечень мебели, например: Шкаф-купе, Кухонный гарнитур)</w:t>
      </w:r>
    </w:p>
    <w:p>
      <w:pPr>
        <w:spacing w:after="80"/>
        <w:jc w:val="left"/>
      </w:pPr>
      <w:r>
        <w:t xml:space="preserve">4.2.3. </w:t>
      </w:r>
      <w:r>
        <w:t>__________________</w:t>
      </w:r>
      <w:r>
        <w:rPr>
          <w:i/>
          <w:sz w:val="16"/>
        </w:rPr>
        <w:t xml:space="preserve"> (Иное имущество или «Отсутствует»)</w:t>
      </w:r>
    </w:p>
    <w:p>
      <w:pPr>
        <w:spacing w:after="80" w:before="160"/>
      </w:pPr>
      <w:r>
        <w:rPr>
          <w:b/>
        </w:rPr>
        <w:t>5. ФИНАНСОВЫЕ РАСЧЁТЫ И ЗАКЛЮЧИТЕЛЬНЫЕ ПОЛОЖЕНИЯ</w:t>
      </w:r>
    </w:p>
    <w:p>
      <w:pPr>
        <w:spacing w:after="80"/>
        <w:jc w:val="both"/>
      </w:pPr>
      <w:r>
        <w:t>5.1. Стороны подтверждают, что на дату подписания настоящего Акта Расчёты по Договору произведены в полном объёме (для договора купли-продажи) / Оплата за первый период пользования произведена (для договора найма).</w:t>
      </w:r>
    </w:p>
    <w:p>
      <w:pPr>
        <w:spacing w:after="80"/>
        <w:jc w:val="both"/>
      </w:pPr>
      <w:r>
        <w:t>5.2. Расходы на коммунальные услуги с даты подписания настоящего Акта распределяются в соответствии с Договором; при продаже квартиры — несёт Принимающая сторона.</w:t>
      </w:r>
    </w:p>
    <w:p>
      <w:pPr>
        <w:spacing w:after="80"/>
        <w:jc w:val="both"/>
      </w:pPr>
      <w:r>
        <w:t>5.3. Настоящий Акт составлен в двух экземплярах, имеющих равную юридическую силу, по одному для каждой из Сторон.</w:t>
      </w:r>
    </w:p>
    <w:p>
      <w:pPr>
        <w:spacing w:after="80"/>
        <w:jc w:val="both"/>
      </w:pPr>
      <w:r>
        <w:t>5.4. Подписание настоящего Акта означает полное исполнение Передающей стороной обязательств по передаче объекта недвижимости.</w:t>
      </w:r>
    </w:p>
    <w:p>
      <w:pPr>
        <w:spacing w:after="80" w:before="160"/>
      </w:pPr>
      <w:r>
        <w:rPr>
          <w:b/>
        </w:rPr>
        <w:t>ПОДПИСИ</w:t>
      </w:r>
    </w:p>
    <w:p>
      <w:pPr>
        <w:spacing w:after="80"/>
        <w:jc w:val="left"/>
      </w:pPr>
      <w:r>
        <w:t xml:space="preserve">Передающая сторона: Передающая сторона: ______________ / </w:t>
      </w:r>
      <w:r>
        <w:t>__________________</w:t>
      </w:r>
      <w:r>
        <w:rPr>
          <w:i/>
          <w:sz w:val="16"/>
        </w:rPr>
        <w:t xml:space="preserve"> (ФИО — Передающая сторона)</w:t>
      </w:r>
    </w:p>
    <w:p>
      <w:pPr>
        <w:spacing w:after="80"/>
        <w:jc w:val="left"/>
      </w:pPr>
      <w:r>
        <w:t xml:space="preserve">Принимающая сторона: Принимающая сторона: ______________ / </w:t>
      </w:r>
      <w:r>
        <w:t>__________________</w:t>
      </w:r>
      <w:r>
        <w:rPr>
          <w:i/>
          <w:sz w:val="16"/>
        </w:rPr>
        <w:t xml:space="preserve"> (ФИО — Принимающая сторона)</w:t>
      </w:r>
    </w:p>
    <w:p>
      <w:r>
        <w:rPr>
          <w:i/>
          <w:sz w:val="16"/>
        </w:rPr>
        <w:t>Бланк с сайта netobmanov.ru. Проверьте актуальность условий перед подписанием; документ не является юридической консультацией.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